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835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D835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И Г О В О Р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ИМЕНЕМ РОССИЙСКОЙ ФЕДЕРАЦИИ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гор. Орехово-Зуево Московской области 30 апреля 2014 года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Орехово-Зуевский городской суд Московской области в составе председательствующего судьи Гордиенко Е.Г., с участием государственного обвинителя старшего помощника прокурора Орехово-Зуевской городской прокуратуры </w:t>
      </w:r>
      <w:proofErr w:type="spell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Будаевой</w:t>
      </w:r>
      <w:proofErr w:type="spell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Н.Б., подсудимого К., защитника адвокатского кабинета № адвоката Егорова Е.В., представившего удостоверение № и ордер №, потерпевшего ФИО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представителя потерпевшего адвоката Владимирской областной коллегии адвокатов Кудряковой Е.В., представившей удостоверение № и ордер №, при секретаре Королевой Е.А., 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рассмотрев в открытом судебном заседании материалы уголовного дела в отношении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, ДД.ММ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года рождения, уроженца &lt;адрес&gt;, русского, гражданина &lt;данные изъяты&gt;, имеющего &lt;данные изъяты&gt; образование, &lt;данные изъяты&gt;, работающего &lt;данные изъяты&gt;, зарегистрированного по адресу: &lt;адрес&gt;, фактически проживающего по адресу: &lt;адрес&gt;, несудимого, 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обвиняемого в совершении преступления, предусмотренного ч. 3 ст. 264 УК РФ,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УСТАНОВИЛ:</w:t>
      </w:r>
    </w:p>
    <w:p w:rsidR="00D835C0" w:rsidRPr="00D835C0" w:rsidRDefault="00B10BC6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D835C0"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согласен с предъявленным ему обвинением в том, что он совершил нарушение лицом, управляющим автомобилем, правил дорожного движения, повлекшее по неосторожности смерть человека. 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Преступление совершено при следующих обстоятельствах: 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ДД.ММ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</w:t>
      </w:r>
      <w:proofErr w:type="spell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ДД.ММ.ГГГГ</w:t>
      </w:r>
      <w:proofErr w:type="spell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управляя технически исправным автомобилем марки &lt;данные изъяты&gt;, государственный регистрационный знак &lt;данные изъяты&gt;, со скоростью около 40 км/ч, более точная скорость в ходе предварительного следствия не установлена, с включенным ближнем светом фар, в пасмурную погоду, в темное время суток, следовал по правой полосе движения автодороги &lt;данные изъяты&gt;, со стороны деревни &lt;данные изъяты&gt; в сторону 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 &lt;данные изъяты&gt;. Следуя, таким образом, он был крайне невнимателен, не заметил пешехода, который в указанное выше время на 1 км 800 метров вышеуказанной автодороги пересекал проезжую часть по горизонтальной дорожной разметке 1.14.1 Приложения 2 к Правилам дорожного движения РФ нерегулируемого пешеходного перехода, обозначенного дорожными знаками особого предписания 5.19.1 и 5.19.2 Приложения 1 к Правилам дорожного движения РФ, не предвидя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возможности наступления общественно опасных последствий в виде наезда на пешехода, не предпринял мер к снижению скорости, а при необходимости и к полной остановке своего транспортного средства, продолжил движение вперед и допустил наезд на пешехода ФИО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хотя при необходимой внимательности и предусмотрительности должен был и мог предвидеть наступление вредных последствий в виде причинения тяжкого вреда здоровью, повлекшего смерть человека. В результате данного дорожно-транспортного происшествия пешеходу ФИО , согласно заключения судебно-медицинской экспертизы №. от ДД.ММ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года, были причинены повреждения в виде: «сочетанная травма тела: 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Открытая черепно-мозговая травма: ушибленная рана и </w:t>
      </w: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обширное кровоизлияние волосистой части головы слева в теменно-затылочной областях.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перелом костей свода, основания черепа слева, кровоизлияния под оболочки головного мозга правого полушария, ушиб головного мозга височной и лобной долей правого полушария с гематомой. Тупая травма грудной клетки: закрытые переломы 4, 5, 7 ребер справа 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средне 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подмышечной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лопаточной линиям с повреждением пристеночной плевры и 4-6 ребер слева без повреждения пристеночной плевры. Закрытые переломы костей таза справа. Множественные кровоподтеки на задней поверхности правого плеча, на наружной поверхности правого бедра и на задней поверхности голеней. Закрытые переломы с/3 правого плеча, в/3 левого бедра и лодыжек правой голени», то есть телесные повреждения, которые согласно п. 6.1.2 «Медицинских критериев определения степени тяжести причиненного вреда здоровью человека», приложения к приказу </w:t>
      </w:r>
      <w:proofErr w:type="spell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№ 194н от 24.04.2008 года, по признаку опасности для жизни, относятся к тяжкому вреду здоровью, и повлекшие смерть 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 образом, К</w:t>
      </w:r>
      <w:r w:rsidR="00FD3D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нарушил следующие требования 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 дорожного движения РФ: п.10.1 (Водитель должен вести транспортное средство со скоростью, не превышающей установленного ограничения, учитывая при этом интенсивность движения, особенности состояния транспортного средства, дорожные и метеорологические условия, в частности, видимость в направлении движения.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Скорость должна обеспечивать водителю возможность постоянного 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движением транспортного средства. 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опасности для движения, которую водитель в состоянии обнаружить, он должен принять меры к снижению скорости, вплоть до остановки транспортного средства.), п. 14.1 (Водитель транспортного средства приближающегося к нерегулируемому пешеходному переходу, обязан снизить скорость или остановиться перед переходом, уступить дорогу пешеходам, переходящим проезжую часть по нерегулируемому пешеходному переходу или вступивших на нее для осуществления перехода).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Нарушение данных пунктов правил безопасности дорожного 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движения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наступившие последствия находятся в прямой причиной следственной связи между собой.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Потерпевшим ФИО заявлен гражданский иск: в счет возмещения материального ущерба &lt;данные изъяты&gt; рубль; компенсация морального вреда в сумме &lt;данные изъяты&gt; рублей, а также расходы на оплату услуг представителя в сумме &lt;данные изъяты&gt; рублей. </w:t>
      </w:r>
    </w:p>
    <w:p w:rsidR="00D835C0" w:rsidRPr="00D835C0" w:rsidRDefault="00B10BC6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Подсудимый К</w:t>
      </w:r>
      <w:r w:rsidR="00D835C0"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судебном заседании пояснил, что обвинение ему понятно, виновным себя в совершении указанного преступления он признает полностью, с заявленным иском потерпевшего о возмещении причиненного материального ущерба, морального вреда и расходов на оплату услуг представителя потерпевшего согласен, размер компенсации морального вреда считает завышенным.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ознакомления с материалами уголовного дела, при разъяснении требова</w:t>
      </w:r>
      <w:r w:rsidR="00B10BC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 ст. 217 УПК РФ обвиняемым</w:t>
      </w:r>
      <w:proofErr w:type="gramStart"/>
      <w:r w:rsidR="00B10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proofErr w:type="gramEnd"/>
      <w:r w:rsidR="00B10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консультации с защитником и в его присутствии было заявлено ходатайство о постановлении приговора без проведения судебного разбирательства, которое К</w:t>
      </w:r>
      <w:r w:rsidR="00B10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поддержал и в судебном заседании. Указанное ходатайство обвиняемого в судебном заседании поддержал и его защитник - адвокат Егоров Е.В.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Возражений со стороны потерпевшего ФИО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представителя – адвоката Кудряковой Е.В., а также государственного обвинителя о постановлении приговора без проведения судебного разбирательства, не поступило.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 приходит к выводу, что ходатайство заявлено в соответствии с требованиями главы 40 раздела Х УПК РФ и подлежит удовлетворению. </w:t>
      </w:r>
      <w:r w:rsidR="00201BB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Обоснованность предъявленного</w:t>
      </w:r>
      <w:proofErr w:type="gramStart"/>
      <w:r w:rsidR="00201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proofErr w:type="gramEnd"/>
      <w:r w:rsidR="00201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обвинения подтверждается собранными по делу доказательствами.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Суд согласен с квалификацией действий подсудимого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proofErr w:type="gramEnd"/>
      <w:r w:rsidR="00201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квалифицирует его действия по ст. 264 ч. 3 УК РФ, так как он совершил нарушение лицом, управляющим автомобилем, правил дорожного движения, повлекшее по неосторожности смерть человека. 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назначении наказания суд учитывает характер и степень общественной опасности совершенного пр</w:t>
      </w:r>
      <w:r w:rsidR="00201BB5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еступления, данные о личности К</w:t>
      </w: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., влияние назначенного наказания на его исправление и конкретные обстоятельства дела.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201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судим, совершил 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неосторожное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преступление средней тяжести, дважды привлекался к административной ответственности за незначительные правонарушения к наказанию в виде штрафа /</w:t>
      </w:r>
      <w:proofErr w:type="spell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. №/, по месту жительства и работы характеризуется положительно, на учете у нарколога и психиатра не состоит.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Смягчающими обстоятельствами являются: признание вины, чистосердечное раскаяние в содеянном, активное способствование раскрытию преступления, частичное возмещение в добровольном порядке морального вреда потерпевшему.</w:t>
      </w:r>
      <w:proofErr w:type="gramEnd"/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Отягчающих обстоятельств судом не усматривается. 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данные о личности К</w:t>
      </w:r>
      <w:r w:rsidR="00201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совокупность смягчающих его наказание обстоятельств, отсутствие отягчающих обстоятельств, мнение потерпевшего ФИО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который вопрос о наказании подсудимого оставляет на усмотрение суда, соглашаясь с предложением представителя государственного обвинения, суд считает возможным исправление подсудимого без изоляции от общества и назначает ему условное наказание, с учетом требований ст. 62 ч. 1 УК РФ, с применением ст. 73 УК РФ. Решая вопрос о назначении дополнительного наказания в виде лишения права управления транспортными средствами, суд, учитывая конкретные обстоятельства дела, размер вреда и тяжесть наступивших последствий, а также, принимая во внимание, что профессия водитель является для подсудимого основной, ходатайство начальника автоколонны с просьбой не лишать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водительских прав в виду нехватки водителей-профессионалов, суд считает данные обстоятельства исключительными, находит возможным применить ст. 64 УК РФ и дополнительное наказание подсудимому не назначать.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Гражданский иск потерпевшего ФИО о возмещении морального вреда на сумму &lt;данные изъяты&gt; рублей, на основании ст. ст. 151, 1099-1101 ГК РФ признается обоснованным и подлежащим взысканию с подсудимого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proofErr w:type="gramEnd"/>
      <w:r w:rsidR="00201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Однако, суд с учетом разумности и справедливости, а также материального положения подсудимого, его согласия с иском, считает возможным иск о возмещении морального вреда в пользу ФИО удовлетворить частично в размере &lt;данные изъяты&gt; рублей, так как в результате ДТП ДД.ММ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ГГГ. наступила смерть его жены ФИО , в связи с чем ФИО испытывает нравственные и физические страдания.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ст. 100 ГПК РФ стороне, в пользу которой состоялось решение суда, по ее письменному ходатайству суд присуждает с другой стороны расходы на оплату услуг представителя в разумных пределах. Поскольку исковые требования истца удовлетворены, суд считает необходимым взыскать с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proofErr w:type="gramEnd"/>
      <w:r w:rsidR="00201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расходы по оплате юридической помощи представителем в размере &lt;данные изъяты&gt; рублей, уплаченных ФИО адвокату Кудряковой Е.В. Гражданский иск потерпевшего о взыскании причиненного материального ущерба признается обоснованным, однако, не может быть рассмотрен по существу в настоящем уголовном деле без отложения дела и привлечения в качестве </w:t>
      </w: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третьего лица страховой компании, а поэтому вопрос о его размерах и удовлетворении передается на рассмотрение в порядке гражданского судопроизводства.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изложенного и руководствуясь </w:t>
      </w:r>
      <w:proofErr w:type="spell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ст.ст</w:t>
      </w:r>
      <w:proofErr w:type="spell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. 307-309, 316 УПК РФ, суд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ПРИГОВОРИЛ: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35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proofErr w:type="gramEnd"/>
      <w:r w:rsidRPr="00D835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виновным в совершении преступления, предусмотренного ст. 264 ч. 3 УК РФ, и назначить ему наказание в виде лишения свободы сроком на два года, с применением ст. 64 УК РФ без дополнительного наказания в виде лишения права управления транспортными средствами. 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73 УК РФ назначенное ему наказание считать условным, определив испытательный срок один год, в течение которого осужденный своим поведением должен доказать свое исправление.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Меру пресечения ему до вступления приговора в законную силу оставить прежнюю – подписку о невыезде и надлежащем поведении.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Обязать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proofErr w:type="gramEnd"/>
      <w:r w:rsidR="00201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период испытательного срока не менять места работы и жительства без уведомления специализированного государственного органа, осуществляющего контроль за поведением условно осужденного (уголовно-исполнительную инспекцию), куда являться на регистрацию не реже 1 раза в месяц. 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Взыскать с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proofErr w:type="gramEnd"/>
      <w:r w:rsidR="00201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пользу потерпевшего ФИО &lt;данные изъяты&gt; рублей в счет компенсации морального вреда и расходы по оказанию юридической помощи представителем – адвокатом Кудряковой Е.В. в сумме &lt;данные изъяты&gt; рублей.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Оставить 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потерпевшим ФИО право на обращение в суд с иском о возмещении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причиненного материального ущерба в порядке гражданского судопроизводства.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Вещественное доказательство по делу: автомобиль марки &lt;данные изъяты&gt; государственный регистрационный </w:t>
      </w:r>
      <w:proofErr w:type="gram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</w:t>
      </w:r>
      <w:proofErr w:type="gram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&lt;данные изъяты&gt;, хранящийся у собственника ФИО /</w:t>
      </w:r>
      <w:proofErr w:type="spellStart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>. №/, оставить у нее по принадлежности.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Приговор может быть обжалован в апелляционном порядке в судебную коллегию по уголовным делам Московского областного суда в течение 10 суток со дня его провозглашения, с соблюдением требований ст. 317 УПК РФ. В случае подачи апелляционной жалобы, апелляционного представления, осужденный вправе ходатайствовать о своем участии в рассмотрении уголовного дела судом апелляционной инстанции и поручать осуществление своей защиты избранному им защитнику либо ходатайствовать перед судом о назначении защитника. О своем желании иметь защитника в суде апелляционной инстанции или о рассмотрении без защитника осужденному необходимо сообщить в суд, постановивший приговор, в письменном виде и в срок, установленный для подачи возражений. </w:t>
      </w:r>
    </w:p>
    <w:p w:rsidR="00D835C0" w:rsidRPr="00D835C0" w:rsidRDefault="00D835C0" w:rsidP="00D835C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5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Председательствующий судья Гордиенко Е.Г.</w:t>
      </w:r>
    </w:p>
    <w:p w:rsidR="0003066B" w:rsidRDefault="0003066B"/>
    <w:sectPr w:rsidR="00030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5C0"/>
    <w:rsid w:val="00000D4D"/>
    <w:rsid w:val="000047B7"/>
    <w:rsid w:val="00006CE4"/>
    <w:rsid w:val="00017690"/>
    <w:rsid w:val="00020BA8"/>
    <w:rsid w:val="000220C1"/>
    <w:rsid w:val="00024740"/>
    <w:rsid w:val="0002548D"/>
    <w:rsid w:val="0003066B"/>
    <w:rsid w:val="00031E66"/>
    <w:rsid w:val="000345D5"/>
    <w:rsid w:val="000349DE"/>
    <w:rsid w:val="00035BAB"/>
    <w:rsid w:val="00037203"/>
    <w:rsid w:val="00037209"/>
    <w:rsid w:val="000415BB"/>
    <w:rsid w:val="00044E9A"/>
    <w:rsid w:val="00047D92"/>
    <w:rsid w:val="00050805"/>
    <w:rsid w:val="00053353"/>
    <w:rsid w:val="00054093"/>
    <w:rsid w:val="0006154D"/>
    <w:rsid w:val="000626CB"/>
    <w:rsid w:val="00067256"/>
    <w:rsid w:val="000673A1"/>
    <w:rsid w:val="00070A05"/>
    <w:rsid w:val="00074AD0"/>
    <w:rsid w:val="00074ED8"/>
    <w:rsid w:val="00075E1C"/>
    <w:rsid w:val="00076C8A"/>
    <w:rsid w:val="00081F85"/>
    <w:rsid w:val="00084B92"/>
    <w:rsid w:val="00085B63"/>
    <w:rsid w:val="000877C2"/>
    <w:rsid w:val="000900FB"/>
    <w:rsid w:val="000925EE"/>
    <w:rsid w:val="00093DF8"/>
    <w:rsid w:val="00095236"/>
    <w:rsid w:val="00095F19"/>
    <w:rsid w:val="00096741"/>
    <w:rsid w:val="00096F37"/>
    <w:rsid w:val="00097E04"/>
    <w:rsid w:val="000A2D6C"/>
    <w:rsid w:val="000B4C68"/>
    <w:rsid w:val="000B5D35"/>
    <w:rsid w:val="000B6DF8"/>
    <w:rsid w:val="000C550C"/>
    <w:rsid w:val="000C6530"/>
    <w:rsid w:val="000C6C21"/>
    <w:rsid w:val="000C7883"/>
    <w:rsid w:val="000D0310"/>
    <w:rsid w:val="000D5874"/>
    <w:rsid w:val="000D648A"/>
    <w:rsid w:val="000D7491"/>
    <w:rsid w:val="000D7891"/>
    <w:rsid w:val="000E0E6A"/>
    <w:rsid w:val="000E1596"/>
    <w:rsid w:val="000E7B03"/>
    <w:rsid w:val="000E7EFE"/>
    <w:rsid w:val="000F0018"/>
    <w:rsid w:val="000F11D9"/>
    <w:rsid w:val="000F1402"/>
    <w:rsid w:val="000F32F8"/>
    <w:rsid w:val="000F4CFD"/>
    <w:rsid w:val="000F52E6"/>
    <w:rsid w:val="000F5637"/>
    <w:rsid w:val="000F5918"/>
    <w:rsid w:val="000F6D9B"/>
    <w:rsid w:val="000F7345"/>
    <w:rsid w:val="00107186"/>
    <w:rsid w:val="001112E8"/>
    <w:rsid w:val="001114AD"/>
    <w:rsid w:val="0011162E"/>
    <w:rsid w:val="00113376"/>
    <w:rsid w:val="00120FBF"/>
    <w:rsid w:val="0012117C"/>
    <w:rsid w:val="00121CA9"/>
    <w:rsid w:val="00122016"/>
    <w:rsid w:val="00123E59"/>
    <w:rsid w:val="00124510"/>
    <w:rsid w:val="0012565E"/>
    <w:rsid w:val="00127154"/>
    <w:rsid w:val="001321E2"/>
    <w:rsid w:val="00132FEC"/>
    <w:rsid w:val="0013334F"/>
    <w:rsid w:val="0013630A"/>
    <w:rsid w:val="00142259"/>
    <w:rsid w:val="00145FC1"/>
    <w:rsid w:val="00163DBC"/>
    <w:rsid w:val="00165C11"/>
    <w:rsid w:val="00166B57"/>
    <w:rsid w:val="0017504F"/>
    <w:rsid w:val="001814CD"/>
    <w:rsid w:val="0018173E"/>
    <w:rsid w:val="00182278"/>
    <w:rsid w:val="0018389D"/>
    <w:rsid w:val="0018395B"/>
    <w:rsid w:val="00184186"/>
    <w:rsid w:val="001843D2"/>
    <w:rsid w:val="00184587"/>
    <w:rsid w:val="0018464C"/>
    <w:rsid w:val="00185162"/>
    <w:rsid w:val="00186B10"/>
    <w:rsid w:val="001872F6"/>
    <w:rsid w:val="00190AB0"/>
    <w:rsid w:val="00191CBF"/>
    <w:rsid w:val="00192524"/>
    <w:rsid w:val="0019327D"/>
    <w:rsid w:val="00194133"/>
    <w:rsid w:val="001953A4"/>
    <w:rsid w:val="00195528"/>
    <w:rsid w:val="0019585F"/>
    <w:rsid w:val="00195EE4"/>
    <w:rsid w:val="00196B71"/>
    <w:rsid w:val="001A047B"/>
    <w:rsid w:val="001A1DBB"/>
    <w:rsid w:val="001A56F3"/>
    <w:rsid w:val="001A7247"/>
    <w:rsid w:val="001B01A7"/>
    <w:rsid w:val="001B051A"/>
    <w:rsid w:val="001B06A0"/>
    <w:rsid w:val="001B20A7"/>
    <w:rsid w:val="001B2C8C"/>
    <w:rsid w:val="001B2FEB"/>
    <w:rsid w:val="001B6D20"/>
    <w:rsid w:val="001B723A"/>
    <w:rsid w:val="001C0558"/>
    <w:rsid w:val="001C11B6"/>
    <w:rsid w:val="001C11E3"/>
    <w:rsid w:val="001C1AE8"/>
    <w:rsid w:val="001C2B73"/>
    <w:rsid w:val="001C7633"/>
    <w:rsid w:val="001D1100"/>
    <w:rsid w:val="001D1FB4"/>
    <w:rsid w:val="001D1FE7"/>
    <w:rsid w:val="001D46FD"/>
    <w:rsid w:val="001D588F"/>
    <w:rsid w:val="001E0E16"/>
    <w:rsid w:val="001E14B7"/>
    <w:rsid w:val="001E2029"/>
    <w:rsid w:val="001E5132"/>
    <w:rsid w:val="001F3A0B"/>
    <w:rsid w:val="001F3BD2"/>
    <w:rsid w:val="0020028D"/>
    <w:rsid w:val="00200D43"/>
    <w:rsid w:val="0020136C"/>
    <w:rsid w:val="00201BB5"/>
    <w:rsid w:val="00203597"/>
    <w:rsid w:val="00203CC2"/>
    <w:rsid w:val="00203FD6"/>
    <w:rsid w:val="00204374"/>
    <w:rsid w:val="00205A75"/>
    <w:rsid w:val="00205ACE"/>
    <w:rsid w:val="0020686C"/>
    <w:rsid w:val="00210D14"/>
    <w:rsid w:val="00211E87"/>
    <w:rsid w:val="0021607C"/>
    <w:rsid w:val="0021703C"/>
    <w:rsid w:val="00227468"/>
    <w:rsid w:val="002302C6"/>
    <w:rsid w:val="00230563"/>
    <w:rsid w:val="002305E2"/>
    <w:rsid w:val="00231AD6"/>
    <w:rsid w:val="00235E36"/>
    <w:rsid w:val="00237B59"/>
    <w:rsid w:val="00243565"/>
    <w:rsid w:val="00243A2C"/>
    <w:rsid w:val="00244D72"/>
    <w:rsid w:val="00245ABE"/>
    <w:rsid w:val="00246D6A"/>
    <w:rsid w:val="00250129"/>
    <w:rsid w:val="00250A7C"/>
    <w:rsid w:val="00251D22"/>
    <w:rsid w:val="00253E5B"/>
    <w:rsid w:val="002605A1"/>
    <w:rsid w:val="00263A9F"/>
    <w:rsid w:val="00264215"/>
    <w:rsid w:val="00265C1F"/>
    <w:rsid w:val="00266633"/>
    <w:rsid w:val="002678CC"/>
    <w:rsid w:val="0027095B"/>
    <w:rsid w:val="00271823"/>
    <w:rsid w:val="00276D86"/>
    <w:rsid w:val="002812FA"/>
    <w:rsid w:val="00281A72"/>
    <w:rsid w:val="002833E0"/>
    <w:rsid w:val="002847EA"/>
    <w:rsid w:val="002851C2"/>
    <w:rsid w:val="00290499"/>
    <w:rsid w:val="00291030"/>
    <w:rsid w:val="002952B5"/>
    <w:rsid w:val="00296D15"/>
    <w:rsid w:val="002A0BAA"/>
    <w:rsid w:val="002A3254"/>
    <w:rsid w:val="002B6274"/>
    <w:rsid w:val="002B634A"/>
    <w:rsid w:val="002B6367"/>
    <w:rsid w:val="002B63B8"/>
    <w:rsid w:val="002C422D"/>
    <w:rsid w:val="002C5AE3"/>
    <w:rsid w:val="002D5633"/>
    <w:rsid w:val="002D758A"/>
    <w:rsid w:val="002E106F"/>
    <w:rsid w:val="002E2520"/>
    <w:rsid w:val="002E2753"/>
    <w:rsid w:val="002E599F"/>
    <w:rsid w:val="002E5DE3"/>
    <w:rsid w:val="002E711E"/>
    <w:rsid w:val="002F0381"/>
    <w:rsid w:val="002F0523"/>
    <w:rsid w:val="002F3E5E"/>
    <w:rsid w:val="002F6E47"/>
    <w:rsid w:val="002F731A"/>
    <w:rsid w:val="00300EEC"/>
    <w:rsid w:val="003013D9"/>
    <w:rsid w:val="003022B7"/>
    <w:rsid w:val="00303769"/>
    <w:rsid w:val="00303D8A"/>
    <w:rsid w:val="00304509"/>
    <w:rsid w:val="003051C7"/>
    <w:rsid w:val="0030581D"/>
    <w:rsid w:val="00306B01"/>
    <w:rsid w:val="00307491"/>
    <w:rsid w:val="00307DA9"/>
    <w:rsid w:val="00307ECD"/>
    <w:rsid w:val="0031047B"/>
    <w:rsid w:val="00310A0E"/>
    <w:rsid w:val="00313A67"/>
    <w:rsid w:val="003150BB"/>
    <w:rsid w:val="00316311"/>
    <w:rsid w:val="003209FE"/>
    <w:rsid w:val="00320E32"/>
    <w:rsid w:val="00320FF7"/>
    <w:rsid w:val="003211F2"/>
    <w:rsid w:val="00321FD8"/>
    <w:rsid w:val="003243BF"/>
    <w:rsid w:val="00325E0C"/>
    <w:rsid w:val="003306D2"/>
    <w:rsid w:val="00330C48"/>
    <w:rsid w:val="00335A41"/>
    <w:rsid w:val="003409CE"/>
    <w:rsid w:val="0034238E"/>
    <w:rsid w:val="00342A3D"/>
    <w:rsid w:val="0034340D"/>
    <w:rsid w:val="00343726"/>
    <w:rsid w:val="00347F8B"/>
    <w:rsid w:val="003558E4"/>
    <w:rsid w:val="00355C47"/>
    <w:rsid w:val="00360C9A"/>
    <w:rsid w:val="00362C85"/>
    <w:rsid w:val="003643D8"/>
    <w:rsid w:val="003706BA"/>
    <w:rsid w:val="00374B6C"/>
    <w:rsid w:val="003751C7"/>
    <w:rsid w:val="00375E4F"/>
    <w:rsid w:val="00380462"/>
    <w:rsid w:val="00381CAF"/>
    <w:rsid w:val="00383B2C"/>
    <w:rsid w:val="00384EE1"/>
    <w:rsid w:val="0038605A"/>
    <w:rsid w:val="00393C16"/>
    <w:rsid w:val="00393DB0"/>
    <w:rsid w:val="00394268"/>
    <w:rsid w:val="0039446B"/>
    <w:rsid w:val="00394C0B"/>
    <w:rsid w:val="0039577B"/>
    <w:rsid w:val="00395882"/>
    <w:rsid w:val="00395C4E"/>
    <w:rsid w:val="00395C9D"/>
    <w:rsid w:val="003978BC"/>
    <w:rsid w:val="003A5C8A"/>
    <w:rsid w:val="003A69CF"/>
    <w:rsid w:val="003A79A3"/>
    <w:rsid w:val="003A7D73"/>
    <w:rsid w:val="003B0E59"/>
    <w:rsid w:val="003B2CF4"/>
    <w:rsid w:val="003B3E13"/>
    <w:rsid w:val="003B6040"/>
    <w:rsid w:val="003B61CF"/>
    <w:rsid w:val="003C1A60"/>
    <w:rsid w:val="003C2477"/>
    <w:rsid w:val="003C4B66"/>
    <w:rsid w:val="003C5DDC"/>
    <w:rsid w:val="003C5EC9"/>
    <w:rsid w:val="003C7361"/>
    <w:rsid w:val="003C747D"/>
    <w:rsid w:val="003D0529"/>
    <w:rsid w:val="003D0CE3"/>
    <w:rsid w:val="003D0E8E"/>
    <w:rsid w:val="003D3C2F"/>
    <w:rsid w:val="003D4FDD"/>
    <w:rsid w:val="003E0833"/>
    <w:rsid w:val="003E1397"/>
    <w:rsid w:val="003E41B2"/>
    <w:rsid w:val="003E6017"/>
    <w:rsid w:val="003E7079"/>
    <w:rsid w:val="003F025B"/>
    <w:rsid w:val="003F0D06"/>
    <w:rsid w:val="003F5750"/>
    <w:rsid w:val="00402F6F"/>
    <w:rsid w:val="004047A7"/>
    <w:rsid w:val="004062A3"/>
    <w:rsid w:val="00411ECE"/>
    <w:rsid w:val="0041229F"/>
    <w:rsid w:val="004127C5"/>
    <w:rsid w:val="00412DA3"/>
    <w:rsid w:val="0041438B"/>
    <w:rsid w:val="00415002"/>
    <w:rsid w:val="00416A60"/>
    <w:rsid w:val="00417AA6"/>
    <w:rsid w:val="00420ED4"/>
    <w:rsid w:val="004234EA"/>
    <w:rsid w:val="00426E84"/>
    <w:rsid w:val="00430203"/>
    <w:rsid w:val="0043082B"/>
    <w:rsid w:val="00432BE6"/>
    <w:rsid w:val="00432D65"/>
    <w:rsid w:val="00434EEC"/>
    <w:rsid w:val="0043587E"/>
    <w:rsid w:val="00436418"/>
    <w:rsid w:val="0043720C"/>
    <w:rsid w:val="00440CB6"/>
    <w:rsid w:val="0044107F"/>
    <w:rsid w:val="00442BB9"/>
    <w:rsid w:val="00445A77"/>
    <w:rsid w:val="004466C9"/>
    <w:rsid w:val="004527BA"/>
    <w:rsid w:val="004530FF"/>
    <w:rsid w:val="0045369F"/>
    <w:rsid w:val="00454197"/>
    <w:rsid w:val="00454510"/>
    <w:rsid w:val="00454CCF"/>
    <w:rsid w:val="004569ED"/>
    <w:rsid w:val="00457F11"/>
    <w:rsid w:val="00460C24"/>
    <w:rsid w:val="00463D2D"/>
    <w:rsid w:val="00464F96"/>
    <w:rsid w:val="004658E3"/>
    <w:rsid w:val="004668ED"/>
    <w:rsid w:val="0046735A"/>
    <w:rsid w:val="004678A8"/>
    <w:rsid w:val="00470D89"/>
    <w:rsid w:val="00471912"/>
    <w:rsid w:val="00471F03"/>
    <w:rsid w:val="00472C15"/>
    <w:rsid w:val="004740F7"/>
    <w:rsid w:val="00474FD8"/>
    <w:rsid w:val="004774F3"/>
    <w:rsid w:val="004777D5"/>
    <w:rsid w:val="00480BC7"/>
    <w:rsid w:val="004815F7"/>
    <w:rsid w:val="004839F5"/>
    <w:rsid w:val="004841E1"/>
    <w:rsid w:val="00484B0A"/>
    <w:rsid w:val="00487470"/>
    <w:rsid w:val="00490396"/>
    <w:rsid w:val="00491E7A"/>
    <w:rsid w:val="004928AF"/>
    <w:rsid w:val="0049311A"/>
    <w:rsid w:val="00494513"/>
    <w:rsid w:val="00495716"/>
    <w:rsid w:val="0049627D"/>
    <w:rsid w:val="004968C3"/>
    <w:rsid w:val="0049703C"/>
    <w:rsid w:val="004A0957"/>
    <w:rsid w:val="004A45AF"/>
    <w:rsid w:val="004A520A"/>
    <w:rsid w:val="004B3752"/>
    <w:rsid w:val="004C4076"/>
    <w:rsid w:val="004C79D5"/>
    <w:rsid w:val="004C7B9F"/>
    <w:rsid w:val="004C7BAD"/>
    <w:rsid w:val="004D4A83"/>
    <w:rsid w:val="004D612F"/>
    <w:rsid w:val="004D715D"/>
    <w:rsid w:val="004D7E14"/>
    <w:rsid w:val="004E0CB3"/>
    <w:rsid w:val="004E257D"/>
    <w:rsid w:val="004E33EF"/>
    <w:rsid w:val="004E4723"/>
    <w:rsid w:val="004E7185"/>
    <w:rsid w:val="004E7B2E"/>
    <w:rsid w:val="004F2129"/>
    <w:rsid w:val="005008BF"/>
    <w:rsid w:val="00501479"/>
    <w:rsid w:val="005036DE"/>
    <w:rsid w:val="005069C0"/>
    <w:rsid w:val="00506B42"/>
    <w:rsid w:val="005116F3"/>
    <w:rsid w:val="005129E0"/>
    <w:rsid w:val="005132E9"/>
    <w:rsid w:val="0051483E"/>
    <w:rsid w:val="005161BE"/>
    <w:rsid w:val="00516345"/>
    <w:rsid w:val="00517296"/>
    <w:rsid w:val="00517418"/>
    <w:rsid w:val="00517EE4"/>
    <w:rsid w:val="00522A9E"/>
    <w:rsid w:val="00527C77"/>
    <w:rsid w:val="00527D3D"/>
    <w:rsid w:val="005301F7"/>
    <w:rsid w:val="00531BDD"/>
    <w:rsid w:val="00533D99"/>
    <w:rsid w:val="005404B1"/>
    <w:rsid w:val="00541DE8"/>
    <w:rsid w:val="0054449E"/>
    <w:rsid w:val="005475E7"/>
    <w:rsid w:val="00547BE1"/>
    <w:rsid w:val="00547EC7"/>
    <w:rsid w:val="00552D23"/>
    <w:rsid w:val="00555408"/>
    <w:rsid w:val="00560866"/>
    <w:rsid w:val="00560A1B"/>
    <w:rsid w:val="005614A6"/>
    <w:rsid w:val="0056197D"/>
    <w:rsid w:val="00564813"/>
    <w:rsid w:val="0056686B"/>
    <w:rsid w:val="00571753"/>
    <w:rsid w:val="00571CBD"/>
    <w:rsid w:val="00573D98"/>
    <w:rsid w:val="00575249"/>
    <w:rsid w:val="00577D2D"/>
    <w:rsid w:val="00580BEB"/>
    <w:rsid w:val="005812F1"/>
    <w:rsid w:val="00582C33"/>
    <w:rsid w:val="0058438B"/>
    <w:rsid w:val="0058525E"/>
    <w:rsid w:val="005852A0"/>
    <w:rsid w:val="005869F8"/>
    <w:rsid w:val="005878CD"/>
    <w:rsid w:val="00587960"/>
    <w:rsid w:val="00591CB5"/>
    <w:rsid w:val="00593047"/>
    <w:rsid w:val="0059447F"/>
    <w:rsid w:val="00594ABC"/>
    <w:rsid w:val="00595337"/>
    <w:rsid w:val="00595777"/>
    <w:rsid w:val="00596519"/>
    <w:rsid w:val="005A1E51"/>
    <w:rsid w:val="005A481F"/>
    <w:rsid w:val="005A4FCA"/>
    <w:rsid w:val="005A52A1"/>
    <w:rsid w:val="005A552A"/>
    <w:rsid w:val="005A6A93"/>
    <w:rsid w:val="005A7050"/>
    <w:rsid w:val="005B0D9F"/>
    <w:rsid w:val="005B1552"/>
    <w:rsid w:val="005C158B"/>
    <w:rsid w:val="005C21BE"/>
    <w:rsid w:val="005C2E4C"/>
    <w:rsid w:val="005C3071"/>
    <w:rsid w:val="005C534A"/>
    <w:rsid w:val="005C54A7"/>
    <w:rsid w:val="005C5FC9"/>
    <w:rsid w:val="005C7D6B"/>
    <w:rsid w:val="005D041B"/>
    <w:rsid w:val="005D257C"/>
    <w:rsid w:val="005D2950"/>
    <w:rsid w:val="005D3921"/>
    <w:rsid w:val="005D4535"/>
    <w:rsid w:val="005D458D"/>
    <w:rsid w:val="005D6C57"/>
    <w:rsid w:val="005D7302"/>
    <w:rsid w:val="005E41EB"/>
    <w:rsid w:val="005E5BD5"/>
    <w:rsid w:val="005E60ED"/>
    <w:rsid w:val="005E6BEF"/>
    <w:rsid w:val="005E7AB3"/>
    <w:rsid w:val="005E7D01"/>
    <w:rsid w:val="005F1244"/>
    <w:rsid w:val="005F729F"/>
    <w:rsid w:val="00601C4B"/>
    <w:rsid w:val="00604BBD"/>
    <w:rsid w:val="00604CEF"/>
    <w:rsid w:val="00605273"/>
    <w:rsid w:val="00606710"/>
    <w:rsid w:val="00607C6E"/>
    <w:rsid w:val="0061070F"/>
    <w:rsid w:val="00621D5C"/>
    <w:rsid w:val="00624187"/>
    <w:rsid w:val="00631B3D"/>
    <w:rsid w:val="006333C6"/>
    <w:rsid w:val="00633B1B"/>
    <w:rsid w:val="006343F9"/>
    <w:rsid w:val="0063531E"/>
    <w:rsid w:val="0063573C"/>
    <w:rsid w:val="00636292"/>
    <w:rsid w:val="00637F75"/>
    <w:rsid w:val="00643730"/>
    <w:rsid w:val="006439C0"/>
    <w:rsid w:val="00650B64"/>
    <w:rsid w:val="0065237F"/>
    <w:rsid w:val="00657E1D"/>
    <w:rsid w:val="00662E65"/>
    <w:rsid w:val="0066437E"/>
    <w:rsid w:val="00664FFD"/>
    <w:rsid w:val="00665A77"/>
    <w:rsid w:val="006669C5"/>
    <w:rsid w:val="00671560"/>
    <w:rsid w:val="006720AD"/>
    <w:rsid w:val="0067445F"/>
    <w:rsid w:val="006818C4"/>
    <w:rsid w:val="00683697"/>
    <w:rsid w:val="006909D0"/>
    <w:rsid w:val="00692AB4"/>
    <w:rsid w:val="006945DB"/>
    <w:rsid w:val="00695768"/>
    <w:rsid w:val="00695958"/>
    <w:rsid w:val="00696AC8"/>
    <w:rsid w:val="00697096"/>
    <w:rsid w:val="006A14B4"/>
    <w:rsid w:val="006A2AC2"/>
    <w:rsid w:val="006A2C90"/>
    <w:rsid w:val="006A3448"/>
    <w:rsid w:val="006B0A3A"/>
    <w:rsid w:val="006B1BF1"/>
    <w:rsid w:val="006B2CF8"/>
    <w:rsid w:val="006B356A"/>
    <w:rsid w:val="006B3770"/>
    <w:rsid w:val="006B501E"/>
    <w:rsid w:val="006C0A15"/>
    <w:rsid w:val="006C1162"/>
    <w:rsid w:val="006C16D7"/>
    <w:rsid w:val="006C4C64"/>
    <w:rsid w:val="006C6580"/>
    <w:rsid w:val="006C7585"/>
    <w:rsid w:val="006D2915"/>
    <w:rsid w:val="006D4768"/>
    <w:rsid w:val="006D530C"/>
    <w:rsid w:val="006D569E"/>
    <w:rsid w:val="006D6BFC"/>
    <w:rsid w:val="006D75D6"/>
    <w:rsid w:val="006E07C1"/>
    <w:rsid w:val="006E4208"/>
    <w:rsid w:val="006E6905"/>
    <w:rsid w:val="006E6C5C"/>
    <w:rsid w:val="006F0B31"/>
    <w:rsid w:val="006F112C"/>
    <w:rsid w:val="006F364E"/>
    <w:rsid w:val="006F6104"/>
    <w:rsid w:val="006F6CEB"/>
    <w:rsid w:val="006F6F63"/>
    <w:rsid w:val="007051DE"/>
    <w:rsid w:val="00706300"/>
    <w:rsid w:val="007111B6"/>
    <w:rsid w:val="00712553"/>
    <w:rsid w:val="00712E0B"/>
    <w:rsid w:val="00713BEF"/>
    <w:rsid w:val="007161D4"/>
    <w:rsid w:val="00717874"/>
    <w:rsid w:val="00717FDE"/>
    <w:rsid w:val="007211CC"/>
    <w:rsid w:val="00721FC5"/>
    <w:rsid w:val="00721FF2"/>
    <w:rsid w:val="00723AA6"/>
    <w:rsid w:val="007259F0"/>
    <w:rsid w:val="007310D3"/>
    <w:rsid w:val="00732037"/>
    <w:rsid w:val="00732288"/>
    <w:rsid w:val="0073353F"/>
    <w:rsid w:val="0074039D"/>
    <w:rsid w:val="00746D0B"/>
    <w:rsid w:val="00750961"/>
    <w:rsid w:val="00752E49"/>
    <w:rsid w:val="007557B3"/>
    <w:rsid w:val="007557CB"/>
    <w:rsid w:val="0075650F"/>
    <w:rsid w:val="00756B62"/>
    <w:rsid w:val="00756EEA"/>
    <w:rsid w:val="007577F2"/>
    <w:rsid w:val="00757917"/>
    <w:rsid w:val="0076086F"/>
    <w:rsid w:val="007700A4"/>
    <w:rsid w:val="0077166C"/>
    <w:rsid w:val="007774A1"/>
    <w:rsid w:val="007816F4"/>
    <w:rsid w:val="007819FD"/>
    <w:rsid w:val="007843AD"/>
    <w:rsid w:val="0078582F"/>
    <w:rsid w:val="007869BC"/>
    <w:rsid w:val="007906E8"/>
    <w:rsid w:val="00793F8C"/>
    <w:rsid w:val="00795959"/>
    <w:rsid w:val="00795B8F"/>
    <w:rsid w:val="007A1FA0"/>
    <w:rsid w:val="007A3374"/>
    <w:rsid w:val="007A518F"/>
    <w:rsid w:val="007A61EC"/>
    <w:rsid w:val="007A7367"/>
    <w:rsid w:val="007B4144"/>
    <w:rsid w:val="007B4552"/>
    <w:rsid w:val="007B6094"/>
    <w:rsid w:val="007C0F53"/>
    <w:rsid w:val="007C2FED"/>
    <w:rsid w:val="007C4329"/>
    <w:rsid w:val="007C4E8E"/>
    <w:rsid w:val="007C5A92"/>
    <w:rsid w:val="007C65F0"/>
    <w:rsid w:val="007C723D"/>
    <w:rsid w:val="007D3162"/>
    <w:rsid w:val="007D5DE3"/>
    <w:rsid w:val="007E09CB"/>
    <w:rsid w:val="007E14D7"/>
    <w:rsid w:val="007E1B4C"/>
    <w:rsid w:val="007F0008"/>
    <w:rsid w:val="007F01F6"/>
    <w:rsid w:val="007F25B5"/>
    <w:rsid w:val="007F4499"/>
    <w:rsid w:val="007F4D1C"/>
    <w:rsid w:val="007F6A51"/>
    <w:rsid w:val="008001B4"/>
    <w:rsid w:val="0080089E"/>
    <w:rsid w:val="00800F82"/>
    <w:rsid w:val="00802479"/>
    <w:rsid w:val="0080249E"/>
    <w:rsid w:val="00802DD5"/>
    <w:rsid w:val="00804648"/>
    <w:rsid w:val="008048AE"/>
    <w:rsid w:val="00805D5C"/>
    <w:rsid w:val="00810271"/>
    <w:rsid w:val="00811ED3"/>
    <w:rsid w:val="008130B9"/>
    <w:rsid w:val="00815160"/>
    <w:rsid w:val="00816211"/>
    <w:rsid w:val="00816A66"/>
    <w:rsid w:val="0081720D"/>
    <w:rsid w:val="00822A42"/>
    <w:rsid w:val="00823B3D"/>
    <w:rsid w:val="008254D4"/>
    <w:rsid w:val="00825DC6"/>
    <w:rsid w:val="008313E5"/>
    <w:rsid w:val="0083295C"/>
    <w:rsid w:val="00834EAF"/>
    <w:rsid w:val="00835BF4"/>
    <w:rsid w:val="0083642D"/>
    <w:rsid w:val="00836FC6"/>
    <w:rsid w:val="008371C8"/>
    <w:rsid w:val="008421C4"/>
    <w:rsid w:val="008524FE"/>
    <w:rsid w:val="00855436"/>
    <w:rsid w:val="0085786A"/>
    <w:rsid w:val="00857EBD"/>
    <w:rsid w:val="00861B9A"/>
    <w:rsid w:val="00864B99"/>
    <w:rsid w:val="00866DA4"/>
    <w:rsid w:val="00867161"/>
    <w:rsid w:val="00870EB1"/>
    <w:rsid w:val="008744D6"/>
    <w:rsid w:val="00875763"/>
    <w:rsid w:val="008759BC"/>
    <w:rsid w:val="00881241"/>
    <w:rsid w:val="00882953"/>
    <w:rsid w:val="00884D55"/>
    <w:rsid w:val="008851BA"/>
    <w:rsid w:val="008907C7"/>
    <w:rsid w:val="00891C0C"/>
    <w:rsid w:val="00891EF3"/>
    <w:rsid w:val="0089328D"/>
    <w:rsid w:val="00893DB3"/>
    <w:rsid w:val="008968C1"/>
    <w:rsid w:val="008A336D"/>
    <w:rsid w:val="008A5014"/>
    <w:rsid w:val="008A69A4"/>
    <w:rsid w:val="008A7A5C"/>
    <w:rsid w:val="008B03E3"/>
    <w:rsid w:val="008B2018"/>
    <w:rsid w:val="008B2D32"/>
    <w:rsid w:val="008B3886"/>
    <w:rsid w:val="008B3FDD"/>
    <w:rsid w:val="008B54D2"/>
    <w:rsid w:val="008B57E5"/>
    <w:rsid w:val="008B5F82"/>
    <w:rsid w:val="008B79E1"/>
    <w:rsid w:val="008B7B5B"/>
    <w:rsid w:val="008C29D0"/>
    <w:rsid w:val="008C2DB4"/>
    <w:rsid w:val="008C317E"/>
    <w:rsid w:val="008C5777"/>
    <w:rsid w:val="008C6DA6"/>
    <w:rsid w:val="008C7DCA"/>
    <w:rsid w:val="008D1843"/>
    <w:rsid w:val="008D4452"/>
    <w:rsid w:val="008D5422"/>
    <w:rsid w:val="008D7AE2"/>
    <w:rsid w:val="008E0F0F"/>
    <w:rsid w:val="008E2318"/>
    <w:rsid w:val="008E3628"/>
    <w:rsid w:val="008E3A31"/>
    <w:rsid w:val="008E490E"/>
    <w:rsid w:val="008E5FB1"/>
    <w:rsid w:val="008E6A6E"/>
    <w:rsid w:val="008E74CA"/>
    <w:rsid w:val="008E7DF7"/>
    <w:rsid w:val="008F37C1"/>
    <w:rsid w:val="008F6C3B"/>
    <w:rsid w:val="00902624"/>
    <w:rsid w:val="00902B4D"/>
    <w:rsid w:val="00904872"/>
    <w:rsid w:val="009062C4"/>
    <w:rsid w:val="00907ECF"/>
    <w:rsid w:val="00910D8B"/>
    <w:rsid w:val="00911E41"/>
    <w:rsid w:val="009121AE"/>
    <w:rsid w:val="00913E31"/>
    <w:rsid w:val="009217E4"/>
    <w:rsid w:val="00922B9E"/>
    <w:rsid w:val="00922C5B"/>
    <w:rsid w:val="009244E4"/>
    <w:rsid w:val="0092616F"/>
    <w:rsid w:val="00926F43"/>
    <w:rsid w:val="00927276"/>
    <w:rsid w:val="0092760C"/>
    <w:rsid w:val="0092779F"/>
    <w:rsid w:val="00930128"/>
    <w:rsid w:val="009305B6"/>
    <w:rsid w:val="00930764"/>
    <w:rsid w:val="0093215F"/>
    <w:rsid w:val="00932DEA"/>
    <w:rsid w:val="009345E3"/>
    <w:rsid w:val="009346B4"/>
    <w:rsid w:val="00934A6C"/>
    <w:rsid w:val="0094050E"/>
    <w:rsid w:val="00942E78"/>
    <w:rsid w:val="00944B76"/>
    <w:rsid w:val="00946B2C"/>
    <w:rsid w:val="009550C6"/>
    <w:rsid w:val="00955C12"/>
    <w:rsid w:val="00960BDD"/>
    <w:rsid w:val="00964BF3"/>
    <w:rsid w:val="00965F9D"/>
    <w:rsid w:val="009678F7"/>
    <w:rsid w:val="009737CA"/>
    <w:rsid w:val="00974075"/>
    <w:rsid w:val="009742F9"/>
    <w:rsid w:val="00976C3B"/>
    <w:rsid w:val="00977832"/>
    <w:rsid w:val="00977AC7"/>
    <w:rsid w:val="00977F11"/>
    <w:rsid w:val="009807B6"/>
    <w:rsid w:val="00982BFC"/>
    <w:rsid w:val="009841DB"/>
    <w:rsid w:val="009855BF"/>
    <w:rsid w:val="00985DA3"/>
    <w:rsid w:val="00992CB8"/>
    <w:rsid w:val="009933A8"/>
    <w:rsid w:val="00993791"/>
    <w:rsid w:val="009937C5"/>
    <w:rsid w:val="009965D9"/>
    <w:rsid w:val="009968B4"/>
    <w:rsid w:val="00997AD1"/>
    <w:rsid w:val="009A0348"/>
    <w:rsid w:val="009A0864"/>
    <w:rsid w:val="009A1316"/>
    <w:rsid w:val="009A16B6"/>
    <w:rsid w:val="009A4603"/>
    <w:rsid w:val="009A5381"/>
    <w:rsid w:val="009A67E9"/>
    <w:rsid w:val="009A69AF"/>
    <w:rsid w:val="009A6AA8"/>
    <w:rsid w:val="009A7DF8"/>
    <w:rsid w:val="009B0699"/>
    <w:rsid w:val="009B146F"/>
    <w:rsid w:val="009B193C"/>
    <w:rsid w:val="009B6771"/>
    <w:rsid w:val="009C084C"/>
    <w:rsid w:val="009C483C"/>
    <w:rsid w:val="009C4D90"/>
    <w:rsid w:val="009C68A5"/>
    <w:rsid w:val="009C6AA2"/>
    <w:rsid w:val="009D09CC"/>
    <w:rsid w:val="009E0641"/>
    <w:rsid w:val="009E1890"/>
    <w:rsid w:val="009E1AF7"/>
    <w:rsid w:val="009E2A56"/>
    <w:rsid w:val="009E4EB2"/>
    <w:rsid w:val="009E7798"/>
    <w:rsid w:val="009F06EE"/>
    <w:rsid w:val="009F095E"/>
    <w:rsid w:val="009F1696"/>
    <w:rsid w:val="009F27F5"/>
    <w:rsid w:val="009F5231"/>
    <w:rsid w:val="009F7F14"/>
    <w:rsid w:val="00A01071"/>
    <w:rsid w:val="00A057C7"/>
    <w:rsid w:val="00A06260"/>
    <w:rsid w:val="00A11CF3"/>
    <w:rsid w:val="00A12165"/>
    <w:rsid w:val="00A202C8"/>
    <w:rsid w:val="00A210B5"/>
    <w:rsid w:val="00A23BD4"/>
    <w:rsid w:val="00A24263"/>
    <w:rsid w:val="00A30A52"/>
    <w:rsid w:val="00A30FA9"/>
    <w:rsid w:val="00A31333"/>
    <w:rsid w:val="00A3362A"/>
    <w:rsid w:val="00A417CF"/>
    <w:rsid w:val="00A417E8"/>
    <w:rsid w:val="00A42080"/>
    <w:rsid w:val="00A462C5"/>
    <w:rsid w:val="00A51FF2"/>
    <w:rsid w:val="00A553AB"/>
    <w:rsid w:val="00A555C2"/>
    <w:rsid w:val="00A55B0A"/>
    <w:rsid w:val="00A619E7"/>
    <w:rsid w:val="00A61A41"/>
    <w:rsid w:val="00A62FCB"/>
    <w:rsid w:val="00A64FFA"/>
    <w:rsid w:val="00A67EC7"/>
    <w:rsid w:val="00A70A2C"/>
    <w:rsid w:val="00A721FC"/>
    <w:rsid w:val="00A760E4"/>
    <w:rsid w:val="00A761D9"/>
    <w:rsid w:val="00A763F6"/>
    <w:rsid w:val="00A77D32"/>
    <w:rsid w:val="00A800CB"/>
    <w:rsid w:val="00A80EB1"/>
    <w:rsid w:val="00A8631C"/>
    <w:rsid w:val="00A87A27"/>
    <w:rsid w:val="00A9237E"/>
    <w:rsid w:val="00A92FDF"/>
    <w:rsid w:val="00A9322F"/>
    <w:rsid w:val="00A932FE"/>
    <w:rsid w:val="00A9432E"/>
    <w:rsid w:val="00A94B82"/>
    <w:rsid w:val="00A9519A"/>
    <w:rsid w:val="00A9537F"/>
    <w:rsid w:val="00A96824"/>
    <w:rsid w:val="00AA3E73"/>
    <w:rsid w:val="00AB1128"/>
    <w:rsid w:val="00AB37E1"/>
    <w:rsid w:val="00AB5738"/>
    <w:rsid w:val="00AC76BB"/>
    <w:rsid w:val="00AD0D3E"/>
    <w:rsid w:val="00AD1D54"/>
    <w:rsid w:val="00AD1F19"/>
    <w:rsid w:val="00AD36AD"/>
    <w:rsid w:val="00AD493C"/>
    <w:rsid w:val="00AD520A"/>
    <w:rsid w:val="00AD782A"/>
    <w:rsid w:val="00AE094F"/>
    <w:rsid w:val="00AE15B3"/>
    <w:rsid w:val="00AE4E5B"/>
    <w:rsid w:val="00AE55CC"/>
    <w:rsid w:val="00AF4969"/>
    <w:rsid w:val="00AF52C5"/>
    <w:rsid w:val="00AF766F"/>
    <w:rsid w:val="00B0403A"/>
    <w:rsid w:val="00B05E01"/>
    <w:rsid w:val="00B0652C"/>
    <w:rsid w:val="00B07E00"/>
    <w:rsid w:val="00B10BC6"/>
    <w:rsid w:val="00B11B64"/>
    <w:rsid w:val="00B12F36"/>
    <w:rsid w:val="00B13979"/>
    <w:rsid w:val="00B13E6E"/>
    <w:rsid w:val="00B14671"/>
    <w:rsid w:val="00B17DD4"/>
    <w:rsid w:val="00B236F3"/>
    <w:rsid w:val="00B25D3C"/>
    <w:rsid w:val="00B33502"/>
    <w:rsid w:val="00B34027"/>
    <w:rsid w:val="00B344B6"/>
    <w:rsid w:val="00B360FD"/>
    <w:rsid w:val="00B37CA4"/>
    <w:rsid w:val="00B4011A"/>
    <w:rsid w:val="00B438F8"/>
    <w:rsid w:val="00B4608C"/>
    <w:rsid w:val="00B46EE3"/>
    <w:rsid w:val="00B54A6E"/>
    <w:rsid w:val="00B5566D"/>
    <w:rsid w:val="00B559F8"/>
    <w:rsid w:val="00B5776F"/>
    <w:rsid w:val="00B602DB"/>
    <w:rsid w:val="00B60E64"/>
    <w:rsid w:val="00B616C2"/>
    <w:rsid w:val="00B64149"/>
    <w:rsid w:val="00B64BBC"/>
    <w:rsid w:val="00B6522B"/>
    <w:rsid w:val="00B74057"/>
    <w:rsid w:val="00B773B9"/>
    <w:rsid w:val="00B808BB"/>
    <w:rsid w:val="00B80E81"/>
    <w:rsid w:val="00B818A0"/>
    <w:rsid w:val="00B81BD7"/>
    <w:rsid w:val="00B82382"/>
    <w:rsid w:val="00B83589"/>
    <w:rsid w:val="00B83E7D"/>
    <w:rsid w:val="00B8512E"/>
    <w:rsid w:val="00B852D5"/>
    <w:rsid w:val="00B8646A"/>
    <w:rsid w:val="00B874EC"/>
    <w:rsid w:val="00B91253"/>
    <w:rsid w:val="00B927AE"/>
    <w:rsid w:val="00B94068"/>
    <w:rsid w:val="00B941F2"/>
    <w:rsid w:val="00BA2545"/>
    <w:rsid w:val="00BA2AC0"/>
    <w:rsid w:val="00BA2F73"/>
    <w:rsid w:val="00BA3F42"/>
    <w:rsid w:val="00BA5767"/>
    <w:rsid w:val="00BA6763"/>
    <w:rsid w:val="00BA7ED2"/>
    <w:rsid w:val="00BB2388"/>
    <w:rsid w:val="00BB5C14"/>
    <w:rsid w:val="00BC2CB5"/>
    <w:rsid w:val="00BC2D53"/>
    <w:rsid w:val="00BC3C96"/>
    <w:rsid w:val="00BC4D93"/>
    <w:rsid w:val="00BC527B"/>
    <w:rsid w:val="00BC5E10"/>
    <w:rsid w:val="00BE3602"/>
    <w:rsid w:val="00BE59B7"/>
    <w:rsid w:val="00BF4A24"/>
    <w:rsid w:val="00C01607"/>
    <w:rsid w:val="00C04696"/>
    <w:rsid w:val="00C07C95"/>
    <w:rsid w:val="00C10286"/>
    <w:rsid w:val="00C1104F"/>
    <w:rsid w:val="00C1260C"/>
    <w:rsid w:val="00C12906"/>
    <w:rsid w:val="00C17793"/>
    <w:rsid w:val="00C17B65"/>
    <w:rsid w:val="00C20F70"/>
    <w:rsid w:val="00C250E0"/>
    <w:rsid w:val="00C260DD"/>
    <w:rsid w:val="00C30FAD"/>
    <w:rsid w:val="00C310EE"/>
    <w:rsid w:val="00C35208"/>
    <w:rsid w:val="00C35869"/>
    <w:rsid w:val="00C36625"/>
    <w:rsid w:val="00C40925"/>
    <w:rsid w:val="00C40C6F"/>
    <w:rsid w:val="00C45D58"/>
    <w:rsid w:val="00C47A07"/>
    <w:rsid w:val="00C47B2C"/>
    <w:rsid w:val="00C50DEB"/>
    <w:rsid w:val="00C51036"/>
    <w:rsid w:val="00C60B5C"/>
    <w:rsid w:val="00C635AC"/>
    <w:rsid w:val="00C64648"/>
    <w:rsid w:val="00C66D97"/>
    <w:rsid w:val="00C67CC5"/>
    <w:rsid w:val="00C72204"/>
    <w:rsid w:val="00C771AC"/>
    <w:rsid w:val="00C81288"/>
    <w:rsid w:val="00C82ABD"/>
    <w:rsid w:val="00C831E8"/>
    <w:rsid w:val="00C832C6"/>
    <w:rsid w:val="00C852AC"/>
    <w:rsid w:val="00C85F50"/>
    <w:rsid w:val="00C87303"/>
    <w:rsid w:val="00C921BF"/>
    <w:rsid w:val="00C93507"/>
    <w:rsid w:val="00C97016"/>
    <w:rsid w:val="00CA0CE3"/>
    <w:rsid w:val="00CA3F46"/>
    <w:rsid w:val="00CA611A"/>
    <w:rsid w:val="00CA6939"/>
    <w:rsid w:val="00CA7792"/>
    <w:rsid w:val="00CB2C66"/>
    <w:rsid w:val="00CB5826"/>
    <w:rsid w:val="00CB5C92"/>
    <w:rsid w:val="00CB688B"/>
    <w:rsid w:val="00CB6EF4"/>
    <w:rsid w:val="00CC11D4"/>
    <w:rsid w:val="00CC39B3"/>
    <w:rsid w:val="00CC6C50"/>
    <w:rsid w:val="00CC75E2"/>
    <w:rsid w:val="00CD245E"/>
    <w:rsid w:val="00CD3868"/>
    <w:rsid w:val="00CD5C5C"/>
    <w:rsid w:val="00CE2088"/>
    <w:rsid w:val="00CE5082"/>
    <w:rsid w:val="00CE51D6"/>
    <w:rsid w:val="00CE5414"/>
    <w:rsid w:val="00CE60EB"/>
    <w:rsid w:val="00CE6FF3"/>
    <w:rsid w:val="00CF15D9"/>
    <w:rsid w:val="00CF3111"/>
    <w:rsid w:val="00CF3DB1"/>
    <w:rsid w:val="00CF41AB"/>
    <w:rsid w:val="00D01B83"/>
    <w:rsid w:val="00D028A6"/>
    <w:rsid w:val="00D03B14"/>
    <w:rsid w:val="00D0708E"/>
    <w:rsid w:val="00D077BB"/>
    <w:rsid w:val="00D10AA0"/>
    <w:rsid w:val="00D2143E"/>
    <w:rsid w:val="00D23BBB"/>
    <w:rsid w:val="00D2448A"/>
    <w:rsid w:val="00D24AC3"/>
    <w:rsid w:val="00D24CC5"/>
    <w:rsid w:val="00D25328"/>
    <w:rsid w:val="00D278CF"/>
    <w:rsid w:val="00D35DF7"/>
    <w:rsid w:val="00D37092"/>
    <w:rsid w:val="00D43682"/>
    <w:rsid w:val="00D436B3"/>
    <w:rsid w:val="00D437D3"/>
    <w:rsid w:val="00D43BEE"/>
    <w:rsid w:val="00D44628"/>
    <w:rsid w:val="00D50B1A"/>
    <w:rsid w:val="00D51600"/>
    <w:rsid w:val="00D51911"/>
    <w:rsid w:val="00D51925"/>
    <w:rsid w:val="00D52E0E"/>
    <w:rsid w:val="00D542A9"/>
    <w:rsid w:val="00D5573C"/>
    <w:rsid w:val="00D568CD"/>
    <w:rsid w:val="00D668AB"/>
    <w:rsid w:val="00D66ABF"/>
    <w:rsid w:val="00D66C76"/>
    <w:rsid w:val="00D67AAB"/>
    <w:rsid w:val="00D733DE"/>
    <w:rsid w:val="00D774D0"/>
    <w:rsid w:val="00D77DC4"/>
    <w:rsid w:val="00D80550"/>
    <w:rsid w:val="00D819ED"/>
    <w:rsid w:val="00D835C0"/>
    <w:rsid w:val="00D84580"/>
    <w:rsid w:val="00D84C83"/>
    <w:rsid w:val="00D869C8"/>
    <w:rsid w:val="00D8712B"/>
    <w:rsid w:val="00D87314"/>
    <w:rsid w:val="00D925F5"/>
    <w:rsid w:val="00D93E5B"/>
    <w:rsid w:val="00D94214"/>
    <w:rsid w:val="00D94E28"/>
    <w:rsid w:val="00D95C36"/>
    <w:rsid w:val="00D95F4F"/>
    <w:rsid w:val="00DA4B37"/>
    <w:rsid w:val="00DA5811"/>
    <w:rsid w:val="00DA7F84"/>
    <w:rsid w:val="00DB2F11"/>
    <w:rsid w:val="00DB46C2"/>
    <w:rsid w:val="00DB56F5"/>
    <w:rsid w:val="00DB7180"/>
    <w:rsid w:val="00DC2D3A"/>
    <w:rsid w:val="00DC40DB"/>
    <w:rsid w:val="00DC505E"/>
    <w:rsid w:val="00DC547E"/>
    <w:rsid w:val="00DC5AA1"/>
    <w:rsid w:val="00DC5AFC"/>
    <w:rsid w:val="00DC78C2"/>
    <w:rsid w:val="00DC78E0"/>
    <w:rsid w:val="00DC79ED"/>
    <w:rsid w:val="00DD1386"/>
    <w:rsid w:val="00DD42C2"/>
    <w:rsid w:val="00DD44DF"/>
    <w:rsid w:val="00DE03DF"/>
    <w:rsid w:val="00DE067D"/>
    <w:rsid w:val="00DE4F43"/>
    <w:rsid w:val="00DF0436"/>
    <w:rsid w:val="00DF0BAC"/>
    <w:rsid w:val="00DF0E08"/>
    <w:rsid w:val="00DF1B10"/>
    <w:rsid w:val="00DF6A4F"/>
    <w:rsid w:val="00E00412"/>
    <w:rsid w:val="00E01879"/>
    <w:rsid w:val="00E036F4"/>
    <w:rsid w:val="00E179FE"/>
    <w:rsid w:val="00E2026E"/>
    <w:rsid w:val="00E233A6"/>
    <w:rsid w:val="00E236F2"/>
    <w:rsid w:val="00E24CA4"/>
    <w:rsid w:val="00E2614F"/>
    <w:rsid w:val="00E26D49"/>
    <w:rsid w:val="00E31018"/>
    <w:rsid w:val="00E3207B"/>
    <w:rsid w:val="00E358D2"/>
    <w:rsid w:val="00E4086F"/>
    <w:rsid w:val="00E434D0"/>
    <w:rsid w:val="00E45004"/>
    <w:rsid w:val="00E47376"/>
    <w:rsid w:val="00E473CE"/>
    <w:rsid w:val="00E5325E"/>
    <w:rsid w:val="00E53EFA"/>
    <w:rsid w:val="00E55880"/>
    <w:rsid w:val="00E577EB"/>
    <w:rsid w:val="00E60497"/>
    <w:rsid w:val="00E6327C"/>
    <w:rsid w:val="00E66336"/>
    <w:rsid w:val="00E7115C"/>
    <w:rsid w:val="00E713C5"/>
    <w:rsid w:val="00E765E9"/>
    <w:rsid w:val="00E81A06"/>
    <w:rsid w:val="00E82A0E"/>
    <w:rsid w:val="00E83BDF"/>
    <w:rsid w:val="00E87DE0"/>
    <w:rsid w:val="00E907D9"/>
    <w:rsid w:val="00E958D0"/>
    <w:rsid w:val="00EA017B"/>
    <w:rsid w:val="00EA1D08"/>
    <w:rsid w:val="00EA2840"/>
    <w:rsid w:val="00EA3192"/>
    <w:rsid w:val="00EA5CA9"/>
    <w:rsid w:val="00EA6F09"/>
    <w:rsid w:val="00EA76B3"/>
    <w:rsid w:val="00EB0094"/>
    <w:rsid w:val="00EB35CC"/>
    <w:rsid w:val="00EB39C7"/>
    <w:rsid w:val="00EB537A"/>
    <w:rsid w:val="00EB5902"/>
    <w:rsid w:val="00EB6291"/>
    <w:rsid w:val="00EC01E1"/>
    <w:rsid w:val="00EC21A3"/>
    <w:rsid w:val="00EC4D73"/>
    <w:rsid w:val="00EC5F8D"/>
    <w:rsid w:val="00EC7D44"/>
    <w:rsid w:val="00ED1F34"/>
    <w:rsid w:val="00ED327A"/>
    <w:rsid w:val="00ED334C"/>
    <w:rsid w:val="00ED45B1"/>
    <w:rsid w:val="00ED468B"/>
    <w:rsid w:val="00ED47D5"/>
    <w:rsid w:val="00ED578C"/>
    <w:rsid w:val="00EE1B71"/>
    <w:rsid w:val="00EE1F10"/>
    <w:rsid w:val="00EE6E3E"/>
    <w:rsid w:val="00EF1596"/>
    <w:rsid w:val="00EF19F7"/>
    <w:rsid w:val="00F0100A"/>
    <w:rsid w:val="00F032C1"/>
    <w:rsid w:val="00F05368"/>
    <w:rsid w:val="00F07991"/>
    <w:rsid w:val="00F1041E"/>
    <w:rsid w:val="00F113FB"/>
    <w:rsid w:val="00F1482D"/>
    <w:rsid w:val="00F16830"/>
    <w:rsid w:val="00F20058"/>
    <w:rsid w:val="00F20797"/>
    <w:rsid w:val="00F20ED1"/>
    <w:rsid w:val="00F22F16"/>
    <w:rsid w:val="00F23467"/>
    <w:rsid w:val="00F234DB"/>
    <w:rsid w:val="00F24F6B"/>
    <w:rsid w:val="00F25207"/>
    <w:rsid w:val="00F26993"/>
    <w:rsid w:val="00F31108"/>
    <w:rsid w:val="00F3241F"/>
    <w:rsid w:val="00F35365"/>
    <w:rsid w:val="00F415B7"/>
    <w:rsid w:val="00F42027"/>
    <w:rsid w:val="00F4598E"/>
    <w:rsid w:val="00F46299"/>
    <w:rsid w:val="00F51024"/>
    <w:rsid w:val="00F523F8"/>
    <w:rsid w:val="00F53626"/>
    <w:rsid w:val="00F53B2C"/>
    <w:rsid w:val="00F54E89"/>
    <w:rsid w:val="00F54F72"/>
    <w:rsid w:val="00F54F87"/>
    <w:rsid w:val="00F5525F"/>
    <w:rsid w:val="00F56D88"/>
    <w:rsid w:val="00F57493"/>
    <w:rsid w:val="00F62017"/>
    <w:rsid w:val="00F62827"/>
    <w:rsid w:val="00F647AB"/>
    <w:rsid w:val="00F64F1D"/>
    <w:rsid w:val="00F67DF9"/>
    <w:rsid w:val="00F70987"/>
    <w:rsid w:val="00F7192C"/>
    <w:rsid w:val="00F7349A"/>
    <w:rsid w:val="00F7349D"/>
    <w:rsid w:val="00F74136"/>
    <w:rsid w:val="00F741E5"/>
    <w:rsid w:val="00F84FDE"/>
    <w:rsid w:val="00F93514"/>
    <w:rsid w:val="00F938C8"/>
    <w:rsid w:val="00F944AA"/>
    <w:rsid w:val="00F94A9E"/>
    <w:rsid w:val="00F966E9"/>
    <w:rsid w:val="00FA1AD9"/>
    <w:rsid w:val="00FA277E"/>
    <w:rsid w:val="00FA3B0F"/>
    <w:rsid w:val="00FA4301"/>
    <w:rsid w:val="00FA6544"/>
    <w:rsid w:val="00FA65A9"/>
    <w:rsid w:val="00FA7CF7"/>
    <w:rsid w:val="00FB102F"/>
    <w:rsid w:val="00FB11F2"/>
    <w:rsid w:val="00FB2C74"/>
    <w:rsid w:val="00FC04BF"/>
    <w:rsid w:val="00FC21CE"/>
    <w:rsid w:val="00FC2B1A"/>
    <w:rsid w:val="00FC3435"/>
    <w:rsid w:val="00FC3527"/>
    <w:rsid w:val="00FC4562"/>
    <w:rsid w:val="00FC73F8"/>
    <w:rsid w:val="00FD077E"/>
    <w:rsid w:val="00FD0D6F"/>
    <w:rsid w:val="00FD1E52"/>
    <w:rsid w:val="00FD2A32"/>
    <w:rsid w:val="00FD368E"/>
    <w:rsid w:val="00FD3D4B"/>
    <w:rsid w:val="00FE26E6"/>
    <w:rsid w:val="00FE4100"/>
    <w:rsid w:val="00FE44EA"/>
    <w:rsid w:val="00FE62B8"/>
    <w:rsid w:val="00FF2BBA"/>
    <w:rsid w:val="00FF4766"/>
    <w:rsid w:val="00FF4BF2"/>
    <w:rsid w:val="00FF5E0D"/>
    <w:rsid w:val="00FF6369"/>
    <w:rsid w:val="00FF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mer2">
    <w:name w:val="nomer2"/>
    <w:basedOn w:val="a0"/>
    <w:rsid w:val="00D835C0"/>
  </w:style>
  <w:style w:type="character" w:customStyle="1" w:styleId="fio5">
    <w:name w:val="fio5"/>
    <w:basedOn w:val="a0"/>
    <w:rsid w:val="00D835C0"/>
  </w:style>
  <w:style w:type="character" w:customStyle="1" w:styleId="data2">
    <w:name w:val="data2"/>
    <w:basedOn w:val="a0"/>
    <w:rsid w:val="00D835C0"/>
  </w:style>
  <w:style w:type="character" w:customStyle="1" w:styleId="address2">
    <w:name w:val="address2"/>
    <w:basedOn w:val="a0"/>
    <w:rsid w:val="00D835C0"/>
  </w:style>
  <w:style w:type="character" w:customStyle="1" w:styleId="others1">
    <w:name w:val="others1"/>
    <w:basedOn w:val="a0"/>
    <w:rsid w:val="00D835C0"/>
  </w:style>
  <w:style w:type="character" w:customStyle="1" w:styleId="others2">
    <w:name w:val="others2"/>
    <w:basedOn w:val="a0"/>
    <w:rsid w:val="00D835C0"/>
  </w:style>
  <w:style w:type="character" w:customStyle="1" w:styleId="others3">
    <w:name w:val="others3"/>
    <w:basedOn w:val="a0"/>
    <w:rsid w:val="00D835C0"/>
  </w:style>
  <w:style w:type="character" w:customStyle="1" w:styleId="others4">
    <w:name w:val="others4"/>
    <w:basedOn w:val="a0"/>
    <w:rsid w:val="00D835C0"/>
  </w:style>
  <w:style w:type="character" w:customStyle="1" w:styleId="others5">
    <w:name w:val="others5"/>
    <w:basedOn w:val="a0"/>
    <w:rsid w:val="00D835C0"/>
  </w:style>
  <w:style w:type="character" w:customStyle="1" w:styleId="others6">
    <w:name w:val="others6"/>
    <w:basedOn w:val="a0"/>
    <w:rsid w:val="00D835C0"/>
  </w:style>
  <w:style w:type="character" w:customStyle="1" w:styleId="others7">
    <w:name w:val="others7"/>
    <w:basedOn w:val="a0"/>
    <w:rsid w:val="00D835C0"/>
  </w:style>
  <w:style w:type="character" w:customStyle="1" w:styleId="others8">
    <w:name w:val="others8"/>
    <w:basedOn w:val="a0"/>
    <w:rsid w:val="00D835C0"/>
  </w:style>
  <w:style w:type="character" w:customStyle="1" w:styleId="others9">
    <w:name w:val="others9"/>
    <w:basedOn w:val="a0"/>
    <w:rsid w:val="00D835C0"/>
  </w:style>
  <w:style w:type="character" w:customStyle="1" w:styleId="fio2">
    <w:name w:val="fio2"/>
    <w:basedOn w:val="a0"/>
    <w:rsid w:val="00D835C0"/>
  </w:style>
  <w:style w:type="character" w:customStyle="1" w:styleId="others10">
    <w:name w:val="others10"/>
    <w:basedOn w:val="a0"/>
    <w:rsid w:val="00D835C0"/>
  </w:style>
  <w:style w:type="character" w:customStyle="1" w:styleId="others11">
    <w:name w:val="others11"/>
    <w:basedOn w:val="a0"/>
    <w:rsid w:val="00D835C0"/>
  </w:style>
  <w:style w:type="character" w:customStyle="1" w:styleId="others12">
    <w:name w:val="others12"/>
    <w:basedOn w:val="a0"/>
    <w:rsid w:val="00D835C0"/>
  </w:style>
  <w:style w:type="paragraph" w:styleId="a3">
    <w:name w:val="Body Text"/>
    <w:basedOn w:val="a"/>
    <w:link w:val="a4"/>
    <w:uiPriority w:val="99"/>
    <w:semiHidden/>
    <w:unhideWhenUsed/>
    <w:rsid w:val="00D83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D835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3">
    <w:name w:val="others13"/>
    <w:basedOn w:val="a0"/>
    <w:rsid w:val="00D835C0"/>
  </w:style>
  <w:style w:type="character" w:customStyle="1" w:styleId="others14">
    <w:name w:val="others14"/>
    <w:basedOn w:val="a0"/>
    <w:rsid w:val="00D835C0"/>
  </w:style>
  <w:style w:type="character" w:customStyle="1" w:styleId="others15">
    <w:name w:val="others15"/>
    <w:basedOn w:val="a0"/>
    <w:rsid w:val="00D835C0"/>
  </w:style>
  <w:style w:type="paragraph" w:styleId="3">
    <w:name w:val="Body Text 3"/>
    <w:basedOn w:val="a"/>
    <w:link w:val="30"/>
    <w:uiPriority w:val="99"/>
    <w:semiHidden/>
    <w:unhideWhenUsed/>
    <w:rsid w:val="00D83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835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6">
    <w:name w:val="others16"/>
    <w:basedOn w:val="a0"/>
    <w:rsid w:val="00D835C0"/>
  </w:style>
  <w:style w:type="character" w:customStyle="1" w:styleId="others17">
    <w:name w:val="others17"/>
    <w:basedOn w:val="a0"/>
    <w:rsid w:val="00D835C0"/>
  </w:style>
  <w:style w:type="character" w:customStyle="1" w:styleId="others18">
    <w:name w:val="others18"/>
    <w:basedOn w:val="a0"/>
    <w:rsid w:val="00D835C0"/>
  </w:style>
  <w:style w:type="character" w:customStyle="1" w:styleId="others19">
    <w:name w:val="others19"/>
    <w:basedOn w:val="a0"/>
    <w:rsid w:val="00D835C0"/>
  </w:style>
  <w:style w:type="character" w:customStyle="1" w:styleId="fio8">
    <w:name w:val="fio8"/>
    <w:basedOn w:val="a0"/>
    <w:rsid w:val="00D835C0"/>
  </w:style>
  <w:style w:type="paragraph" w:styleId="2">
    <w:name w:val="Body Text 2"/>
    <w:basedOn w:val="a"/>
    <w:link w:val="20"/>
    <w:uiPriority w:val="99"/>
    <w:semiHidden/>
    <w:unhideWhenUsed/>
    <w:rsid w:val="00D83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D835C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mer2">
    <w:name w:val="nomer2"/>
    <w:basedOn w:val="a0"/>
    <w:rsid w:val="00D835C0"/>
  </w:style>
  <w:style w:type="character" w:customStyle="1" w:styleId="fio5">
    <w:name w:val="fio5"/>
    <w:basedOn w:val="a0"/>
    <w:rsid w:val="00D835C0"/>
  </w:style>
  <w:style w:type="character" w:customStyle="1" w:styleId="data2">
    <w:name w:val="data2"/>
    <w:basedOn w:val="a0"/>
    <w:rsid w:val="00D835C0"/>
  </w:style>
  <w:style w:type="character" w:customStyle="1" w:styleId="address2">
    <w:name w:val="address2"/>
    <w:basedOn w:val="a0"/>
    <w:rsid w:val="00D835C0"/>
  </w:style>
  <w:style w:type="character" w:customStyle="1" w:styleId="others1">
    <w:name w:val="others1"/>
    <w:basedOn w:val="a0"/>
    <w:rsid w:val="00D835C0"/>
  </w:style>
  <w:style w:type="character" w:customStyle="1" w:styleId="others2">
    <w:name w:val="others2"/>
    <w:basedOn w:val="a0"/>
    <w:rsid w:val="00D835C0"/>
  </w:style>
  <w:style w:type="character" w:customStyle="1" w:styleId="others3">
    <w:name w:val="others3"/>
    <w:basedOn w:val="a0"/>
    <w:rsid w:val="00D835C0"/>
  </w:style>
  <w:style w:type="character" w:customStyle="1" w:styleId="others4">
    <w:name w:val="others4"/>
    <w:basedOn w:val="a0"/>
    <w:rsid w:val="00D835C0"/>
  </w:style>
  <w:style w:type="character" w:customStyle="1" w:styleId="others5">
    <w:name w:val="others5"/>
    <w:basedOn w:val="a0"/>
    <w:rsid w:val="00D835C0"/>
  </w:style>
  <w:style w:type="character" w:customStyle="1" w:styleId="others6">
    <w:name w:val="others6"/>
    <w:basedOn w:val="a0"/>
    <w:rsid w:val="00D835C0"/>
  </w:style>
  <w:style w:type="character" w:customStyle="1" w:styleId="others7">
    <w:name w:val="others7"/>
    <w:basedOn w:val="a0"/>
    <w:rsid w:val="00D835C0"/>
  </w:style>
  <w:style w:type="character" w:customStyle="1" w:styleId="others8">
    <w:name w:val="others8"/>
    <w:basedOn w:val="a0"/>
    <w:rsid w:val="00D835C0"/>
  </w:style>
  <w:style w:type="character" w:customStyle="1" w:styleId="others9">
    <w:name w:val="others9"/>
    <w:basedOn w:val="a0"/>
    <w:rsid w:val="00D835C0"/>
  </w:style>
  <w:style w:type="character" w:customStyle="1" w:styleId="fio2">
    <w:name w:val="fio2"/>
    <w:basedOn w:val="a0"/>
    <w:rsid w:val="00D835C0"/>
  </w:style>
  <w:style w:type="character" w:customStyle="1" w:styleId="others10">
    <w:name w:val="others10"/>
    <w:basedOn w:val="a0"/>
    <w:rsid w:val="00D835C0"/>
  </w:style>
  <w:style w:type="character" w:customStyle="1" w:styleId="others11">
    <w:name w:val="others11"/>
    <w:basedOn w:val="a0"/>
    <w:rsid w:val="00D835C0"/>
  </w:style>
  <w:style w:type="character" w:customStyle="1" w:styleId="others12">
    <w:name w:val="others12"/>
    <w:basedOn w:val="a0"/>
    <w:rsid w:val="00D835C0"/>
  </w:style>
  <w:style w:type="paragraph" w:styleId="a3">
    <w:name w:val="Body Text"/>
    <w:basedOn w:val="a"/>
    <w:link w:val="a4"/>
    <w:uiPriority w:val="99"/>
    <w:semiHidden/>
    <w:unhideWhenUsed/>
    <w:rsid w:val="00D83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D835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3">
    <w:name w:val="others13"/>
    <w:basedOn w:val="a0"/>
    <w:rsid w:val="00D835C0"/>
  </w:style>
  <w:style w:type="character" w:customStyle="1" w:styleId="others14">
    <w:name w:val="others14"/>
    <w:basedOn w:val="a0"/>
    <w:rsid w:val="00D835C0"/>
  </w:style>
  <w:style w:type="character" w:customStyle="1" w:styleId="others15">
    <w:name w:val="others15"/>
    <w:basedOn w:val="a0"/>
    <w:rsid w:val="00D835C0"/>
  </w:style>
  <w:style w:type="paragraph" w:styleId="3">
    <w:name w:val="Body Text 3"/>
    <w:basedOn w:val="a"/>
    <w:link w:val="30"/>
    <w:uiPriority w:val="99"/>
    <w:semiHidden/>
    <w:unhideWhenUsed/>
    <w:rsid w:val="00D83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835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6">
    <w:name w:val="others16"/>
    <w:basedOn w:val="a0"/>
    <w:rsid w:val="00D835C0"/>
  </w:style>
  <w:style w:type="character" w:customStyle="1" w:styleId="others17">
    <w:name w:val="others17"/>
    <w:basedOn w:val="a0"/>
    <w:rsid w:val="00D835C0"/>
  </w:style>
  <w:style w:type="character" w:customStyle="1" w:styleId="others18">
    <w:name w:val="others18"/>
    <w:basedOn w:val="a0"/>
    <w:rsid w:val="00D835C0"/>
  </w:style>
  <w:style w:type="character" w:customStyle="1" w:styleId="others19">
    <w:name w:val="others19"/>
    <w:basedOn w:val="a0"/>
    <w:rsid w:val="00D835C0"/>
  </w:style>
  <w:style w:type="character" w:customStyle="1" w:styleId="fio8">
    <w:name w:val="fio8"/>
    <w:basedOn w:val="a0"/>
    <w:rsid w:val="00D835C0"/>
  </w:style>
  <w:style w:type="paragraph" w:styleId="2">
    <w:name w:val="Body Text 2"/>
    <w:basedOn w:val="a"/>
    <w:link w:val="20"/>
    <w:uiPriority w:val="99"/>
    <w:semiHidden/>
    <w:unhideWhenUsed/>
    <w:rsid w:val="00D83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D835C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3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1806</Words>
  <Characters>10295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2</cp:revision>
  <dcterms:created xsi:type="dcterms:W3CDTF">2014-08-18T08:07:00Z</dcterms:created>
  <dcterms:modified xsi:type="dcterms:W3CDTF">2014-08-18T08:50:00Z</dcterms:modified>
</cp:coreProperties>
</file>